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i/>
          <w:sz w:val="30"/>
        </w:rPr>
      </w:pPr>
      <w:r>
        <w:rPr>
          <w:i/>
        </w:rPr>
        <w:drawing>
          <wp:inline distT="0" distB="0" distL="0" distR="0">
            <wp:extent cx="2333625" cy="25266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52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177800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X-2005G高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14pt;height:40.4pt;width:144pt;mso-wrap-style:none;z-index:251700224;mso-width-relative:page;mso-height-relative:page;" filled="f" stroked="f" coordsize="21600,21600" o:gfxdata="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00nL9sA&#10;AAAKAQAADwAAAAAAAAABACAAAAAiAAAAZHJzL2Rvd25yZXYueG1sUEsBAhQAFAAAAAgAh07iQAlx&#10;UaYcAgAAFg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X-2005G高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进口压缩机配比例制冷技术和PID技术，制冷系统寿命长，更加节能；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内置压力吸力泵，流量大，扬程长，水流平稳可承受80~300℃的温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度长时间温度工作；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高温直降技术（CIT技术），即使在高温时也能直接降温；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泵头支持短时间空转，防止操作失误，可对设备进行测试；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配有排液口，可防止意外的发生；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耐金属和非金属硬质杂质以及外部带入的纤维，适用寿命长；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进口温度传感器：四线制进口PT100温度传感器，可进行单点，两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点，三点温度标定；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低液位保护：报警时可灯光和声音同时提醒。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145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HLX-2005G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1031008001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设定精度℃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±0.01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±0.001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R404A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TFT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低液位保护 高温保护 过温保护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5~32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200~230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外循环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流量L/min(最大/额定)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22/15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3.0/2.0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10mm宝塔接头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220x420x495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500*290*560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widowControl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2"/>
        </w:numPr>
        <w:textAlignment w:val="center"/>
        <w:rPr>
          <w:rFonts w:ascii="宋体" w:hAnsi="宋体" w:cs="宋体"/>
          <w:b/>
          <w:bCs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kern w:val="0"/>
          <w:sz w:val="24"/>
          <w:szCs w:val="24"/>
          <w:lang w:bidi="ar"/>
        </w:rPr>
        <w:t>装箱清单</w:t>
      </w:r>
    </w:p>
    <w:p>
      <w:pPr>
        <w:widowControl/>
        <w:textAlignment w:val="center"/>
        <w:rPr>
          <w:rFonts w:ascii="宋体" w:hAnsi="宋体" w:cs="宋体"/>
          <w:b/>
          <w:bCs/>
          <w:color w:val="2F5597" w:themeColor="accent1" w:themeShade="BF"/>
          <w:kern w:val="0"/>
          <w:sz w:val="24"/>
          <w:szCs w:val="24"/>
          <w:lang w:bidi="ar"/>
        </w:rPr>
      </w:pP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widowControl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0593B"/>
    <w:rsid w:val="00741072"/>
    <w:rsid w:val="007650E0"/>
    <w:rsid w:val="007A51F4"/>
    <w:rsid w:val="007F0BD3"/>
    <w:rsid w:val="00854961"/>
    <w:rsid w:val="008B2ECB"/>
    <w:rsid w:val="00905193"/>
    <w:rsid w:val="00955DE4"/>
    <w:rsid w:val="0098299C"/>
    <w:rsid w:val="00990FAD"/>
    <w:rsid w:val="009D5762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DE050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F86405"/>
    <w:rsid w:val="40764144"/>
    <w:rsid w:val="410B44C7"/>
    <w:rsid w:val="43EA5F2F"/>
    <w:rsid w:val="442711AA"/>
    <w:rsid w:val="497A5FEE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5C10C5F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DC6E97"/>
    <w:rsid w:val="5F314913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DE68BC"/>
    <w:rsid w:val="67074C35"/>
    <w:rsid w:val="67B86FD5"/>
    <w:rsid w:val="68CC736B"/>
    <w:rsid w:val="69A05A18"/>
    <w:rsid w:val="6A855C2D"/>
    <w:rsid w:val="6AA8406E"/>
    <w:rsid w:val="6AB4227F"/>
    <w:rsid w:val="6B3B6611"/>
    <w:rsid w:val="6B5251F4"/>
    <w:rsid w:val="6B6C7258"/>
    <w:rsid w:val="6BA7011A"/>
    <w:rsid w:val="6DE13B64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AE39CF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E5234A"/>
    <w:rsid w:val="7FA118EF"/>
    <w:rsid w:val="7F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9BC3C-C94D-4196-81D3-06E443CCA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702</Characters>
  <Lines>5</Lines>
  <Paragraphs>1</Paragraphs>
  <ScaleCrop>false</ScaleCrop>
  <LinksUpToDate>false</LinksUpToDate>
  <CharactersWithSpaces>824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2021-08-11T06:56:00Z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