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1967865" cy="3996055"/>
            <wp:effectExtent l="0" t="0" r="0" b="0"/>
            <wp:docPr id="2" name="图片 2" descr="cba1d4e88244ee7f1a86853aaf08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a1d4e88244ee7f1a86853aaf082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76.5pt;height:0.3pt;width:415.15pt;z-index:-251638784;mso-width-relative:page;mso-height-relative:page;" filled="f" stroked="t" coordsize="21600,21600" o:gfxdata="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TEeOP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128905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-50G压盖型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10.15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ipimT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HXLG-18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-50G压盖型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  <w:bookmarkStart w:id="0" w:name="_GoBack"/>
      <w:bookmarkEnd w:id="0"/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49024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xkeBN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制冷迅速冷阱内壁温度均匀，专业的气体导流技术，补水效果好；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采用品牌压缩机，单机混合环保制冷技术；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7寸彩色液晶触摸屏，人机交互界面友好，配置锁屏功能，也可选配手机端、电脑端远程控制；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，操作简单直接，而且还设置了误操作管理权限；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具备数据查看、导出、删除功能，冻干数据自动保存，能有效防止数据丢失，</w:t>
      </w:r>
    </w:p>
    <w:p>
      <w:pPr>
        <w:pStyle w:val="21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同时也支持USB数据导出；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冷阱具有前期样品独立预冻功能，配置一件化霜功能；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配有高精度微量调节真空阀，可实现真空度的微量调节；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真空连接管为不锈钢防腐蚀材质，另附带标准KF25真空卡箍。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2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HXLG-18-50G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压盖型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0.12㎡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西林瓶装数量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-60℃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φ270*300mm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补水量(kg/批)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≦5Pa（空载）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1670W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680*560*880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AC220V25A50HZ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环境温度≦30℃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≦55dB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0mm/φ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干燥架（普通型/压盖型）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压盖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干燥瓶100、250、500ml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733"/>
    <w:rsid w:val="001C2F0D"/>
    <w:rsid w:val="0020067A"/>
    <w:rsid w:val="00227827"/>
    <w:rsid w:val="0024720C"/>
    <w:rsid w:val="00262F28"/>
    <w:rsid w:val="002B6FFF"/>
    <w:rsid w:val="002C1C29"/>
    <w:rsid w:val="002C777E"/>
    <w:rsid w:val="002F2DF2"/>
    <w:rsid w:val="002F500E"/>
    <w:rsid w:val="002F74BD"/>
    <w:rsid w:val="003049F9"/>
    <w:rsid w:val="00343CBD"/>
    <w:rsid w:val="003775A9"/>
    <w:rsid w:val="003A0786"/>
    <w:rsid w:val="003D498D"/>
    <w:rsid w:val="004121BB"/>
    <w:rsid w:val="004246FA"/>
    <w:rsid w:val="004446FA"/>
    <w:rsid w:val="004A2EE0"/>
    <w:rsid w:val="004E7E09"/>
    <w:rsid w:val="005174A8"/>
    <w:rsid w:val="00535C95"/>
    <w:rsid w:val="005546CB"/>
    <w:rsid w:val="00563B1A"/>
    <w:rsid w:val="00580C1D"/>
    <w:rsid w:val="00596893"/>
    <w:rsid w:val="005A3623"/>
    <w:rsid w:val="005A5BBC"/>
    <w:rsid w:val="006620A3"/>
    <w:rsid w:val="0069114D"/>
    <w:rsid w:val="00741072"/>
    <w:rsid w:val="00753DFC"/>
    <w:rsid w:val="007650E0"/>
    <w:rsid w:val="007A51F4"/>
    <w:rsid w:val="00854961"/>
    <w:rsid w:val="00857DE9"/>
    <w:rsid w:val="008B2ECB"/>
    <w:rsid w:val="00955DE4"/>
    <w:rsid w:val="0098299C"/>
    <w:rsid w:val="00990FAD"/>
    <w:rsid w:val="009E7CF6"/>
    <w:rsid w:val="009F3CF9"/>
    <w:rsid w:val="00A1506E"/>
    <w:rsid w:val="00A355CA"/>
    <w:rsid w:val="00A4672B"/>
    <w:rsid w:val="00A94E0D"/>
    <w:rsid w:val="00AA4A1B"/>
    <w:rsid w:val="00AA5CBF"/>
    <w:rsid w:val="00B61697"/>
    <w:rsid w:val="00B72815"/>
    <w:rsid w:val="00B839ED"/>
    <w:rsid w:val="00BD42F1"/>
    <w:rsid w:val="00C47428"/>
    <w:rsid w:val="00C83139"/>
    <w:rsid w:val="00D3349E"/>
    <w:rsid w:val="00DA0404"/>
    <w:rsid w:val="00DA6A09"/>
    <w:rsid w:val="00E01099"/>
    <w:rsid w:val="00E15CAB"/>
    <w:rsid w:val="00E2075A"/>
    <w:rsid w:val="00E2271A"/>
    <w:rsid w:val="00E54BE6"/>
    <w:rsid w:val="00E610B3"/>
    <w:rsid w:val="00E62DD8"/>
    <w:rsid w:val="00E900EE"/>
    <w:rsid w:val="00EC783E"/>
    <w:rsid w:val="00EF22FA"/>
    <w:rsid w:val="00EF585C"/>
    <w:rsid w:val="00F767EA"/>
    <w:rsid w:val="00F82812"/>
    <w:rsid w:val="00FB47FE"/>
    <w:rsid w:val="00FE197F"/>
    <w:rsid w:val="017212D3"/>
    <w:rsid w:val="02AA71DB"/>
    <w:rsid w:val="02D933F4"/>
    <w:rsid w:val="02F87F3E"/>
    <w:rsid w:val="030A1835"/>
    <w:rsid w:val="03ED314D"/>
    <w:rsid w:val="03F258F4"/>
    <w:rsid w:val="04E918A9"/>
    <w:rsid w:val="056C5F57"/>
    <w:rsid w:val="06643B0E"/>
    <w:rsid w:val="0692734F"/>
    <w:rsid w:val="07553E41"/>
    <w:rsid w:val="079D4AF8"/>
    <w:rsid w:val="091F1204"/>
    <w:rsid w:val="0A184A29"/>
    <w:rsid w:val="0A366F57"/>
    <w:rsid w:val="0A965B96"/>
    <w:rsid w:val="0C723394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9D72BC"/>
    <w:rsid w:val="22E601DB"/>
    <w:rsid w:val="23243285"/>
    <w:rsid w:val="241D3C4F"/>
    <w:rsid w:val="246A0583"/>
    <w:rsid w:val="24AE6CFC"/>
    <w:rsid w:val="259136A0"/>
    <w:rsid w:val="263E5C5E"/>
    <w:rsid w:val="2808457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A04325"/>
    <w:rsid w:val="30667F5E"/>
    <w:rsid w:val="31020D21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934422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53374D"/>
    <w:rsid w:val="498B526A"/>
    <w:rsid w:val="4A01397A"/>
    <w:rsid w:val="4A527F2C"/>
    <w:rsid w:val="4AA4627F"/>
    <w:rsid w:val="4ADC76DB"/>
    <w:rsid w:val="4CA81950"/>
    <w:rsid w:val="4D4E77F2"/>
    <w:rsid w:val="4E931B10"/>
    <w:rsid w:val="4E975ED4"/>
    <w:rsid w:val="4FD73045"/>
    <w:rsid w:val="51C771E3"/>
    <w:rsid w:val="51F9487C"/>
    <w:rsid w:val="52285DD6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5C07DD"/>
    <w:rsid w:val="5DC3557C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0F54C7"/>
    <w:rsid w:val="68CC736B"/>
    <w:rsid w:val="68D61A6B"/>
    <w:rsid w:val="69332E50"/>
    <w:rsid w:val="69A05A18"/>
    <w:rsid w:val="6AB4227F"/>
    <w:rsid w:val="6B3B6611"/>
    <w:rsid w:val="6B5251F4"/>
    <w:rsid w:val="6B6C7258"/>
    <w:rsid w:val="6BA7011A"/>
    <w:rsid w:val="6C2B0329"/>
    <w:rsid w:val="6DFB560B"/>
    <w:rsid w:val="6F17421F"/>
    <w:rsid w:val="6F7B3153"/>
    <w:rsid w:val="6F975B11"/>
    <w:rsid w:val="71E561F0"/>
    <w:rsid w:val="7253786A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3077C0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B27AB-BC22-42D4-98EF-DE5E9C7B0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</Words>
  <Characters>918</Characters>
  <Lines>7</Lines>
  <Paragraphs>2</Paragraphs>
  <ScaleCrop>false</ScaleCrop>
  <LinksUpToDate>false</LinksUpToDate>
  <CharactersWithSpaces>1076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2021-01-07T03:18:00Z</dcterms:created>
  <dc:creator>孙长娟</dc:creator>
  <cp:lastModifiedBy>张慧慧</cp:lastModifiedBy>
  <dcterms:modified xsi:type="dcterms:W3CDTF">2022-04-22T02:02:49Z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