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1071880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1pt;margin-top:84.4pt;height:0.3pt;width:416.65pt;z-index:-251657216;mso-width-relative:page;mso-height-relative:page;" filled="f" stroked="t" coordsize="21600,21600" o:gfxdata="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m0lmTVAAAACgEAAA8AAAAAAAAAAQAgAAAAIgAAAGRycy9kb3ducmV2LnhtbFBLAQIU&#10;ABQAAAAIAIdO4kCQFeky9gEAAL8DAAAOAAAAAAAAAAEAIAAAACQBAABkcnMvZTJvRG9jLnhtbFBL&#10;BQYAAAAABgAGAFkBAACM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2421890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上海沪析多工位磁力搅拌器HMS-4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M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5pt;margin-top:190.7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kaLkdkAAAAL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上海沪析多工位磁力搅拌器HMS-4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M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D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882650</wp:posOffset>
            </wp:positionH>
            <wp:positionV relativeFrom="paragraph">
              <wp:posOffset>212725</wp:posOffset>
            </wp:positionV>
            <wp:extent cx="3797935" cy="1937385"/>
            <wp:effectExtent l="0" t="0" r="12065" b="5715"/>
            <wp:wrapTopAndBottom/>
            <wp:docPr id="1" name="图片 1" descr="白底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4"/>
                    <pic:cNvPicPr>
                      <a:picLocks noChangeAspect="1"/>
                    </pic:cNvPicPr>
                  </pic:nvPicPr>
                  <pic:blipFill>
                    <a:blip r:embed="rId6"/>
                    <a:srcRect t="22739" b="26250"/>
                    <a:stretch>
                      <a:fillRect/>
                    </a:stretch>
                  </pic:blipFill>
                  <pic:spPr>
                    <a:xfrm>
                      <a:off x="0" y="0"/>
                      <a:ext cx="379793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多工位搅拌器产品型号丰富，满足不同的实验需求；常用于搅拌或同时加热搅拌低粘度的液体或者固液混合物，专为院校、科研、环保、化工、生物、制药等行业而研发设计。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341630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5pt;margin-top:26.9pt;height:0.3pt;width:415.15pt;z-index:-251656192;mso-width-relative:page;mso-height-relative:page;" filled="f" stroked="t" coordsize="21600,21600" o:gfxdata="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jn5ldYAAAAH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100~240V宽电压设计，适用范围广；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具有时间设定功能，1~5999min定时范围内可调，优质防滑脚垫紧贴实验台面，无间隙，运行平稳；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2F5597" w:themeColor="accent1" w:themeShade="BF"/>
          <w:sz w:val="24"/>
          <w:szCs w:val="24"/>
          <w:lang w:val="en-US" w:eastAsia="zh-CN"/>
        </w:rPr>
        <w:t>B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保护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等级，提供全方位</w:t>
      </w:r>
      <w:bookmarkStart w:id="0" w:name="_GoBack"/>
      <w:bookmarkEnd w:id="0"/>
      <w:r>
        <w:rPr>
          <w:rFonts w:hint="eastAsia" w:ascii="宋体" w:hAnsi="宋体"/>
          <w:color w:val="2F5597" w:themeColor="accent1" w:themeShade="BF"/>
          <w:sz w:val="24"/>
          <w:szCs w:val="24"/>
        </w:rPr>
        <w:t>和角度的防泼溅防水保护；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每个工位100%同步运转，保证样品运行环境的一致性，双旋钮设计，时间转速可调，启动性能好，调速范围广；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采用316不锈钢材质，结实牢固，耐腐蚀耐高温性能优越；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直流无刷电机驱动，噪音低、低维护、免保养、使用寿命长；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LCD液晶显示屏实时显示转速和时间，数据直观，读取更准确；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标配搅拌子磁力强劲，搅拌效果显著，单工位搅拌量可达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00ml；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转速可设置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0~1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00rpm，即使低速时也可以平稳运行。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614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88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HMS-4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驱动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电机驱动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电压V/HZ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100-240 / 50-60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噪音db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≤27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操作模式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PWM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双旋钮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外壳材料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316不锈钢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工作盘财质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316不锈钢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搅拌点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搅拌量ml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00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*4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工作间距mm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整机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功率W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0-1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定时范围（h/min）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0~5999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保护等级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搅拌子适用范围mm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20~45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5-40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允许环境湿度%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台面尺寸mm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290*240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仪器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350*240*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59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*40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*1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净重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5.3</w:t>
            </w:r>
          </w:p>
        </w:tc>
      </w:tr>
    </w:tbl>
    <w:p>
      <w:pPr>
        <w:pStyle w:val="10"/>
        <w:spacing w:before="0" w:beforeAutospacing="0" w:after="0" w:afterAutospacing="0"/>
        <w:jc w:val="center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搅拌子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4个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保险丝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17CD28"/>
    <w:multiLevelType w:val="singleLevel"/>
    <w:tmpl w:val="BB17CD2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035A5D0"/>
    <w:multiLevelType w:val="singleLevel"/>
    <w:tmpl w:val="6035A5D0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2253C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01B8D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0D403B"/>
    <w:rsid w:val="091F1204"/>
    <w:rsid w:val="0A184A29"/>
    <w:rsid w:val="0A366F57"/>
    <w:rsid w:val="0A965B96"/>
    <w:rsid w:val="0EB77B5F"/>
    <w:rsid w:val="10A95A4C"/>
    <w:rsid w:val="10C02CE0"/>
    <w:rsid w:val="10E60B82"/>
    <w:rsid w:val="11340A06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060336"/>
    <w:rsid w:val="1F995798"/>
    <w:rsid w:val="2159429D"/>
    <w:rsid w:val="216A23E2"/>
    <w:rsid w:val="22E601DB"/>
    <w:rsid w:val="23243285"/>
    <w:rsid w:val="241D3C4F"/>
    <w:rsid w:val="246A0583"/>
    <w:rsid w:val="249B0929"/>
    <w:rsid w:val="24AE6CFC"/>
    <w:rsid w:val="295A600F"/>
    <w:rsid w:val="2A602115"/>
    <w:rsid w:val="2A847618"/>
    <w:rsid w:val="2AC31D90"/>
    <w:rsid w:val="2BE36FED"/>
    <w:rsid w:val="2BF07B38"/>
    <w:rsid w:val="2C2B4AD0"/>
    <w:rsid w:val="2C936415"/>
    <w:rsid w:val="2CBC35B2"/>
    <w:rsid w:val="2D270418"/>
    <w:rsid w:val="2D9E504D"/>
    <w:rsid w:val="2DBB4423"/>
    <w:rsid w:val="2E5E5B1C"/>
    <w:rsid w:val="30112BA2"/>
    <w:rsid w:val="30667F5E"/>
    <w:rsid w:val="31852375"/>
    <w:rsid w:val="32494755"/>
    <w:rsid w:val="34121BAC"/>
    <w:rsid w:val="348346E6"/>
    <w:rsid w:val="348E7F12"/>
    <w:rsid w:val="35B92EB0"/>
    <w:rsid w:val="36585CBC"/>
    <w:rsid w:val="36E10A24"/>
    <w:rsid w:val="399B1ED7"/>
    <w:rsid w:val="3A045A6B"/>
    <w:rsid w:val="3A542ACC"/>
    <w:rsid w:val="3ABF1760"/>
    <w:rsid w:val="3BC14A7D"/>
    <w:rsid w:val="3C5E63A4"/>
    <w:rsid w:val="3DA6127B"/>
    <w:rsid w:val="3DEB6E30"/>
    <w:rsid w:val="3E2B5E06"/>
    <w:rsid w:val="3EDC4B09"/>
    <w:rsid w:val="40764144"/>
    <w:rsid w:val="410B44C7"/>
    <w:rsid w:val="42A83D8E"/>
    <w:rsid w:val="43EA5F2F"/>
    <w:rsid w:val="442711AA"/>
    <w:rsid w:val="498B526A"/>
    <w:rsid w:val="49F07532"/>
    <w:rsid w:val="4A527F2C"/>
    <w:rsid w:val="4AA4627F"/>
    <w:rsid w:val="4ADC76DB"/>
    <w:rsid w:val="4C295FA4"/>
    <w:rsid w:val="4C5C0F4B"/>
    <w:rsid w:val="4CA81950"/>
    <w:rsid w:val="4D4E77F2"/>
    <w:rsid w:val="4E2213D1"/>
    <w:rsid w:val="4E931B10"/>
    <w:rsid w:val="4FD73045"/>
    <w:rsid w:val="509131DD"/>
    <w:rsid w:val="51C771E3"/>
    <w:rsid w:val="51F9487C"/>
    <w:rsid w:val="52EE746C"/>
    <w:rsid w:val="5452446D"/>
    <w:rsid w:val="547E2811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6D7B7D"/>
    <w:rsid w:val="5B714C80"/>
    <w:rsid w:val="5BC9452E"/>
    <w:rsid w:val="5BDA755D"/>
    <w:rsid w:val="5C33075E"/>
    <w:rsid w:val="5DDC6E97"/>
    <w:rsid w:val="5E620E13"/>
    <w:rsid w:val="607225C9"/>
    <w:rsid w:val="608B6872"/>
    <w:rsid w:val="612F6783"/>
    <w:rsid w:val="61FA2450"/>
    <w:rsid w:val="624F31B6"/>
    <w:rsid w:val="626F460D"/>
    <w:rsid w:val="62737F03"/>
    <w:rsid w:val="62BD7680"/>
    <w:rsid w:val="63B80222"/>
    <w:rsid w:val="64BB3B0A"/>
    <w:rsid w:val="65173864"/>
    <w:rsid w:val="667158F2"/>
    <w:rsid w:val="67074C35"/>
    <w:rsid w:val="67B86FD5"/>
    <w:rsid w:val="68CC736B"/>
    <w:rsid w:val="6919210E"/>
    <w:rsid w:val="69A05A18"/>
    <w:rsid w:val="6A6E2C75"/>
    <w:rsid w:val="6AB4227F"/>
    <w:rsid w:val="6B3B6611"/>
    <w:rsid w:val="6B5251F4"/>
    <w:rsid w:val="6B6C7258"/>
    <w:rsid w:val="6BA7011A"/>
    <w:rsid w:val="6D071B22"/>
    <w:rsid w:val="6DB113FC"/>
    <w:rsid w:val="6DFB560B"/>
    <w:rsid w:val="6E0D1F80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1E1DFC"/>
    <w:rsid w:val="765117E6"/>
    <w:rsid w:val="769C47C3"/>
    <w:rsid w:val="76E353C5"/>
    <w:rsid w:val="77C15694"/>
    <w:rsid w:val="78323E75"/>
    <w:rsid w:val="78463B2C"/>
    <w:rsid w:val="786C25E1"/>
    <w:rsid w:val="78F84331"/>
    <w:rsid w:val="79FB6B36"/>
    <w:rsid w:val="7A61311F"/>
    <w:rsid w:val="7A664B08"/>
    <w:rsid w:val="7AA2317C"/>
    <w:rsid w:val="7B965710"/>
    <w:rsid w:val="7C746E44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72F5DD-C9EE-45C4-8380-7C898F644A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533</Words>
  <Characters>673</Characters>
  <Lines>3</Lines>
  <Paragraphs>1</Paragraphs>
  <TotalTime>0</TotalTime>
  <ScaleCrop>false</ScaleCrop>
  <LinksUpToDate>false</LinksUpToDate>
  <CharactersWithSpaces>675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SYY</cp:lastModifiedBy>
  <dcterms:modified xsi:type="dcterms:W3CDTF">2022-08-31T03:35:51Z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RubyTemplateID" linkTarget="0">
    <vt:lpwstr>6</vt:lpwstr>
  </property>
  <property fmtid="{D5CDD505-2E9C-101B-9397-08002B2CF9AE}" pid="4" name="ICV">
    <vt:lpwstr>4D18DB03177A45E78F5FFB87330FBD10</vt:lpwstr>
  </property>
</Properties>
</file>