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1651635</wp:posOffset>
                </wp:positionH>
                <wp:positionV relativeFrom="paragraph">
                  <wp:posOffset>3312160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HR-2200DRH电动升降乳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05pt;margin-top:260.8pt;height:144pt;width:144pt;mso-wrap-distance-bottom:0pt;mso-wrap-distance-top:0pt;mso-wrap-style:none;z-index:251663360;mso-width-relative:page;mso-height-relative:page;" filled="f" stroked="f" coordsize="21600,21600" o:gfxdata="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Iztb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HR-2200DRH电动升降乳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eastAsia="宋体"/>
          <w:sz w:val="30"/>
          <w:lang w:eastAsia="zh-CN"/>
        </w:rPr>
        <w:drawing>
          <wp:inline distT="0" distB="0" distL="114300" distR="114300">
            <wp:extent cx="2835910" cy="2835910"/>
            <wp:effectExtent l="0" t="0" r="0" b="0"/>
            <wp:docPr id="6" name="图片 6"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图"/>
                    <pic:cNvPicPr>
                      <a:picLocks noChangeAspect="1"/>
                    </pic:cNvPicPr>
                  </pic:nvPicPr>
                  <pic:blipFill>
                    <a:blip r:embed="rId6"/>
                    <a:stretch>
                      <a:fillRect/>
                    </a:stretch>
                  </pic:blipFill>
                  <pic:spPr>
                    <a:xfrm>
                      <a:off x="0" y="0"/>
                      <a:ext cx="2835910" cy="2835910"/>
                    </a:xfrm>
                    <a:prstGeom prst="rect">
                      <a:avLst/>
                    </a:prstGeom>
                  </pic:spPr>
                </pic:pic>
              </a:graphicData>
            </a:graphic>
          </wp:inline>
        </w:drawing>
      </w:r>
    </w:p>
    <w:p>
      <w:pPr>
        <w:tabs>
          <w:tab w:val="left" w:pos="7161"/>
        </w:tabs>
        <w:rPr>
          <w:sz w:val="30"/>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414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pPr>
        <w:widowControl/>
        <w:shd w:val="clear" w:color="auto" w:fill="FFFFFF"/>
        <w:spacing w:line="360" w:lineRule="auto"/>
        <w:jc w:val="left"/>
        <w:rPr>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209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HR-2200DRH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1030013001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2200W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建议处理量</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1</w:t>
            </w:r>
            <w:r>
              <w:rPr>
                <w:rStyle w:val="15"/>
                <w:rFonts w:hint="eastAsia" w:ascii="宋体" w:hAnsi="宋体"/>
                <w:b w:val="0"/>
                <w:color w:val="2F5597" w:themeColor="accent1" w:themeShade="BF"/>
                <w:sz w:val="24"/>
                <w:szCs w:val="24"/>
                <w:shd w:val="clear" w:color="auto" w:fill="FFFFFF"/>
                <w:lang w:bidi="ar"/>
              </w:rPr>
              <w:t>00L（以水为标准）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/圆孔型/爪式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500mm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bookmarkStart w:id="0" w:name="_GoBack"/>
            <w:bookmarkEnd w:id="0"/>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395*420mm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乳化机头长</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750*620*1050mm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770*640*1080mm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130kg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长孔型定子头：适用中等固体颗粒的迅速粉碎及中等粘度液体的混合，长孔为表面剪切提供了最大面积和良好的循环。</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eastAsia="zh-CN"/>
        </w:rPr>
        <w:t>圆</w:t>
      </w:r>
      <w:r>
        <w:rPr>
          <w:rFonts w:hint="eastAsia" w:ascii="宋体" w:hAnsi="宋体" w:cs="宋体"/>
          <w:color w:val="2F5597" w:themeColor="accent1" w:themeShade="BF"/>
          <w:sz w:val="24"/>
          <w:szCs w:val="24"/>
        </w:rPr>
        <w:t>孔定子头：适用低粘度液体混合，其剪切速率最大，最适合于乳液的制备及小颗粒在液体中的粉碎、溶解过程。</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爪式定子头:</w:t>
      </w:r>
    </w:p>
    <w:p>
      <w:pP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双向吸料方式在容器内形成双向双曲线大循环漩涡，避免了容器类物料难以吸入造成的死角，乳化均质更彻底。</w:t>
      </w:r>
    </w:p>
    <w:p>
      <w:pPr>
        <w:rPr>
          <w:rFonts w:hint="eastAsia" w:ascii="宋体" w:hAnsi="宋体" w:cs="宋体"/>
          <w:color w:val="2F5597" w:themeColor="accent1" w:themeShade="BF"/>
          <w:sz w:val="24"/>
          <w:szCs w:val="24"/>
        </w:rPr>
      </w:pP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35990" cy="935990"/>
            <wp:effectExtent l="0" t="0" r="16510" b="16510"/>
            <wp:docPr id="5" name="图片 5" descr="24b74c53904bdfa3ad3c94d860bd7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b74c53904bdfa3ad3c94d860bd72e"/>
                    <pic:cNvPicPr>
                      <a:picLocks noChangeAspect="1"/>
                    </pic:cNvPicPr>
                  </pic:nvPicPr>
                  <pic:blipFill>
                    <a:blip r:embed="rId7"/>
                    <a:stretch>
                      <a:fillRect/>
                    </a:stretch>
                  </pic:blipFill>
                  <pic:spPr>
                    <a:xfrm>
                      <a:off x="0" y="0"/>
                      <a:ext cx="935990" cy="93599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1022985" cy="1022985"/>
            <wp:effectExtent l="0" t="0" r="5715" b="571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8"/>
                    <a:stretch>
                      <a:fillRect/>
                    </a:stretch>
                  </pic:blipFill>
                  <pic:spPr>
                    <a:xfrm>
                      <a:off x="0" y="0"/>
                      <a:ext cx="1022985" cy="1022985"/>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66470" cy="966470"/>
            <wp:effectExtent l="0" t="0" r="5080" b="5080"/>
            <wp:docPr id="2" name="图片 2" descr="2dea4dd89b7d5e25c2c11facd2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a4dd89b7d5e25c2c11facd256194"/>
                    <pic:cNvPicPr>
                      <a:picLocks noChangeAspect="1"/>
                    </pic:cNvPicPr>
                  </pic:nvPicPr>
                  <pic:blipFill>
                    <a:blip r:embed="rId9"/>
                    <a:stretch>
                      <a:fillRect/>
                    </a:stretch>
                  </pic:blipFill>
                  <pic:spPr>
                    <a:xfrm>
                      <a:off x="0" y="0"/>
                      <a:ext cx="966470" cy="966470"/>
                    </a:xfrm>
                    <a:prstGeom prst="rect">
                      <a:avLst/>
                    </a:prstGeom>
                  </pic:spPr>
                </pic:pic>
              </a:graphicData>
            </a:graphic>
          </wp:inline>
        </w:drawing>
      </w:r>
    </w:p>
    <w:p>
      <w:pPr>
        <w:widowControl/>
        <w:shd w:val="clear" w:color="auto" w:fill="FFFFFF"/>
        <w:spacing w:line="360" w:lineRule="auto"/>
        <w:jc w:val="left"/>
        <w:textAlignment w:val="center"/>
        <w:rPr>
          <w:rFonts w:ascii="宋体" w:hAnsi="宋体" w:cs="宋体"/>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r>
        <w:rPr>
          <w:rFonts w:hint="eastAsia" w:ascii="宋体" w:hAnsi="宋体" w:cs="宋体"/>
          <w:color w:val="2F5597" w:themeColor="accent1" w:themeShade="BF"/>
          <w:sz w:val="24"/>
          <w:szCs w:val="24"/>
          <w:lang w:val="en-US" w:eastAsia="zh-CN"/>
        </w:rPr>
        <w:t xml:space="preserve">            </w:t>
      </w:r>
      <w:r>
        <w:rPr>
          <w:rFonts w:hint="eastAsia" w:ascii="宋体" w:hAnsi="宋体" w:cs="宋体"/>
          <w:color w:val="2F5597" w:themeColor="accent1" w:themeShade="BF"/>
          <w:sz w:val="24"/>
          <w:szCs w:val="24"/>
        </w:rPr>
        <w:t>爪式定子头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沪析logo.jpg沪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沪析logo.jpg沪析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F0EE7"/>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D498D"/>
    <w:rsid w:val="00427D6F"/>
    <w:rsid w:val="00496B10"/>
    <w:rsid w:val="004A2EE0"/>
    <w:rsid w:val="004C123B"/>
    <w:rsid w:val="004E7E09"/>
    <w:rsid w:val="00535C95"/>
    <w:rsid w:val="0056688B"/>
    <w:rsid w:val="00580C1D"/>
    <w:rsid w:val="00592FED"/>
    <w:rsid w:val="00596893"/>
    <w:rsid w:val="005A5BBC"/>
    <w:rsid w:val="006665FA"/>
    <w:rsid w:val="006871DA"/>
    <w:rsid w:val="0069114D"/>
    <w:rsid w:val="00741072"/>
    <w:rsid w:val="007650E0"/>
    <w:rsid w:val="007872F0"/>
    <w:rsid w:val="007A51F4"/>
    <w:rsid w:val="008052D3"/>
    <w:rsid w:val="00854961"/>
    <w:rsid w:val="008552A1"/>
    <w:rsid w:val="008B2ECB"/>
    <w:rsid w:val="0094214F"/>
    <w:rsid w:val="00955DE4"/>
    <w:rsid w:val="0098299C"/>
    <w:rsid w:val="00990FAD"/>
    <w:rsid w:val="009E7CF6"/>
    <w:rsid w:val="00A17403"/>
    <w:rsid w:val="00A4672B"/>
    <w:rsid w:val="00A94E0D"/>
    <w:rsid w:val="00AA4A1B"/>
    <w:rsid w:val="00AA5CBF"/>
    <w:rsid w:val="00AE399E"/>
    <w:rsid w:val="00AE77B0"/>
    <w:rsid w:val="00AF7348"/>
    <w:rsid w:val="00B61697"/>
    <w:rsid w:val="00B839ED"/>
    <w:rsid w:val="00BC76BA"/>
    <w:rsid w:val="00BD42F1"/>
    <w:rsid w:val="00C47428"/>
    <w:rsid w:val="00C83139"/>
    <w:rsid w:val="00CA0C72"/>
    <w:rsid w:val="00CD1E6B"/>
    <w:rsid w:val="00D07C89"/>
    <w:rsid w:val="00D50446"/>
    <w:rsid w:val="00D63CB2"/>
    <w:rsid w:val="00DA0404"/>
    <w:rsid w:val="00DA6A09"/>
    <w:rsid w:val="00DB3191"/>
    <w:rsid w:val="00E15CAB"/>
    <w:rsid w:val="00E2271A"/>
    <w:rsid w:val="00E44585"/>
    <w:rsid w:val="00E54BE6"/>
    <w:rsid w:val="00E610B3"/>
    <w:rsid w:val="00E62DD8"/>
    <w:rsid w:val="00E900EE"/>
    <w:rsid w:val="00EC783E"/>
    <w:rsid w:val="00EE686A"/>
    <w:rsid w:val="00EF22FA"/>
    <w:rsid w:val="00EF49CC"/>
    <w:rsid w:val="00EF585C"/>
    <w:rsid w:val="00F8754C"/>
    <w:rsid w:val="00FA3922"/>
    <w:rsid w:val="00FE197F"/>
    <w:rsid w:val="017212D3"/>
    <w:rsid w:val="02AA71DB"/>
    <w:rsid w:val="02D933F4"/>
    <w:rsid w:val="02F87F3E"/>
    <w:rsid w:val="03F258F4"/>
    <w:rsid w:val="04E918A9"/>
    <w:rsid w:val="0692734F"/>
    <w:rsid w:val="07553E41"/>
    <w:rsid w:val="091F1204"/>
    <w:rsid w:val="0A184A29"/>
    <w:rsid w:val="0A366F57"/>
    <w:rsid w:val="0A965B96"/>
    <w:rsid w:val="0C546CDE"/>
    <w:rsid w:val="10C02CE0"/>
    <w:rsid w:val="10E60B82"/>
    <w:rsid w:val="11385EB2"/>
    <w:rsid w:val="117D1E52"/>
    <w:rsid w:val="11B80688"/>
    <w:rsid w:val="12F323D9"/>
    <w:rsid w:val="13377D20"/>
    <w:rsid w:val="162626F1"/>
    <w:rsid w:val="163338FF"/>
    <w:rsid w:val="167836D1"/>
    <w:rsid w:val="16855545"/>
    <w:rsid w:val="16A71820"/>
    <w:rsid w:val="18711AC3"/>
    <w:rsid w:val="1886336C"/>
    <w:rsid w:val="1976192B"/>
    <w:rsid w:val="19D2736C"/>
    <w:rsid w:val="1A41495F"/>
    <w:rsid w:val="1A4C7833"/>
    <w:rsid w:val="1AB80B3F"/>
    <w:rsid w:val="1B70342C"/>
    <w:rsid w:val="1B871C86"/>
    <w:rsid w:val="1C4A28F1"/>
    <w:rsid w:val="1C8D4EFF"/>
    <w:rsid w:val="1DE275D5"/>
    <w:rsid w:val="1DF957BD"/>
    <w:rsid w:val="1E486378"/>
    <w:rsid w:val="1F995798"/>
    <w:rsid w:val="20F93184"/>
    <w:rsid w:val="2159429D"/>
    <w:rsid w:val="216A23E2"/>
    <w:rsid w:val="21C226FE"/>
    <w:rsid w:val="22E601DB"/>
    <w:rsid w:val="23243285"/>
    <w:rsid w:val="241D3C4F"/>
    <w:rsid w:val="246A0583"/>
    <w:rsid w:val="24AE6CFC"/>
    <w:rsid w:val="251C094E"/>
    <w:rsid w:val="295A600F"/>
    <w:rsid w:val="2A602115"/>
    <w:rsid w:val="2A847618"/>
    <w:rsid w:val="2AC31D90"/>
    <w:rsid w:val="2BE36FED"/>
    <w:rsid w:val="2C2B4AD0"/>
    <w:rsid w:val="2C936415"/>
    <w:rsid w:val="2CBC35B2"/>
    <w:rsid w:val="2D270418"/>
    <w:rsid w:val="2D8031EC"/>
    <w:rsid w:val="2D9E504D"/>
    <w:rsid w:val="2DBB4423"/>
    <w:rsid w:val="2E5E5B1C"/>
    <w:rsid w:val="303A4074"/>
    <w:rsid w:val="30667F5E"/>
    <w:rsid w:val="32494755"/>
    <w:rsid w:val="34121BAC"/>
    <w:rsid w:val="348346E6"/>
    <w:rsid w:val="348E7F12"/>
    <w:rsid w:val="354872DA"/>
    <w:rsid w:val="35B92EB0"/>
    <w:rsid w:val="36585CBC"/>
    <w:rsid w:val="36E10A24"/>
    <w:rsid w:val="37415953"/>
    <w:rsid w:val="3A045A6B"/>
    <w:rsid w:val="3A542ACC"/>
    <w:rsid w:val="3ABF1760"/>
    <w:rsid w:val="3B72330D"/>
    <w:rsid w:val="3C5E63A4"/>
    <w:rsid w:val="3C6D2A71"/>
    <w:rsid w:val="3DA6127B"/>
    <w:rsid w:val="3DEB6E30"/>
    <w:rsid w:val="3E2B5E06"/>
    <w:rsid w:val="40764144"/>
    <w:rsid w:val="410B44C7"/>
    <w:rsid w:val="43EA5F2F"/>
    <w:rsid w:val="442711AA"/>
    <w:rsid w:val="45E369C8"/>
    <w:rsid w:val="467E07F0"/>
    <w:rsid w:val="498B526A"/>
    <w:rsid w:val="4A527F2C"/>
    <w:rsid w:val="4A6E6488"/>
    <w:rsid w:val="4AA4627F"/>
    <w:rsid w:val="4ADC76DB"/>
    <w:rsid w:val="4CA81950"/>
    <w:rsid w:val="4D4E77F2"/>
    <w:rsid w:val="4E931B10"/>
    <w:rsid w:val="4F3F6842"/>
    <w:rsid w:val="4F6B24BB"/>
    <w:rsid w:val="4FD73045"/>
    <w:rsid w:val="4FFB7BAC"/>
    <w:rsid w:val="515A6D09"/>
    <w:rsid w:val="51C771E3"/>
    <w:rsid w:val="51F9487C"/>
    <w:rsid w:val="52EE746C"/>
    <w:rsid w:val="5452446D"/>
    <w:rsid w:val="54D77948"/>
    <w:rsid w:val="563C7D3B"/>
    <w:rsid w:val="567A4548"/>
    <w:rsid w:val="576F1A43"/>
    <w:rsid w:val="576F688D"/>
    <w:rsid w:val="5826783E"/>
    <w:rsid w:val="58926505"/>
    <w:rsid w:val="58C6092D"/>
    <w:rsid w:val="58F34817"/>
    <w:rsid w:val="591C6583"/>
    <w:rsid w:val="594D1214"/>
    <w:rsid w:val="59AB3574"/>
    <w:rsid w:val="5BDA755D"/>
    <w:rsid w:val="5DDC6E97"/>
    <w:rsid w:val="607225C9"/>
    <w:rsid w:val="608B6872"/>
    <w:rsid w:val="60CB255A"/>
    <w:rsid w:val="61FA2450"/>
    <w:rsid w:val="624F31B6"/>
    <w:rsid w:val="626F460D"/>
    <w:rsid w:val="62737F03"/>
    <w:rsid w:val="62BD7680"/>
    <w:rsid w:val="63B80222"/>
    <w:rsid w:val="64BB3B0A"/>
    <w:rsid w:val="64DE5826"/>
    <w:rsid w:val="65173864"/>
    <w:rsid w:val="66544FA9"/>
    <w:rsid w:val="66C2677C"/>
    <w:rsid w:val="67074C35"/>
    <w:rsid w:val="67B86FD5"/>
    <w:rsid w:val="68CC736B"/>
    <w:rsid w:val="69A05A18"/>
    <w:rsid w:val="6AB4227F"/>
    <w:rsid w:val="6B3B6611"/>
    <w:rsid w:val="6B5251F4"/>
    <w:rsid w:val="6B6C7258"/>
    <w:rsid w:val="6BA7011A"/>
    <w:rsid w:val="6C530BA5"/>
    <w:rsid w:val="6D441D1D"/>
    <w:rsid w:val="6D4E6997"/>
    <w:rsid w:val="6DD30EA9"/>
    <w:rsid w:val="6DEC13D6"/>
    <w:rsid w:val="6DFB560B"/>
    <w:rsid w:val="6E880137"/>
    <w:rsid w:val="6F17421F"/>
    <w:rsid w:val="6F7B3153"/>
    <w:rsid w:val="6F975B11"/>
    <w:rsid w:val="71E561F0"/>
    <w:rsid w:val="73587C07"/>
    <w:rsid w:val="737F1A45"/>
    <w:rsid w:val="73974732"/>
    <w:rsid w:val="747F58D7"/>
    <w:rsid w:val="74A64C8E"/>
    <w:rsid w:val="75EA64FF"/>
    <w:rsid w:val="76E353C5"/>
    <w:rsid w:val="77C15694"/>
    <w:rsid w:val="78323E75"/>
    <w:rsid w:val="78F84331"/>
    <w:rsid w:val="79FB6B36"/>
    <w:rsid w:val="7A61311F"/>
    <w:rsid w:val="7A664B08"/>
    <w:rsid w:val="7AA2317C"/>
    <w:rsid w:val="7B542E32"/>
    <w:rsid w:val="7B965710"/>
    <w:rsid w:val="7CAD3559"/>
    <w:rsid w:val="7D0820CC"/>
    <w:rsid w:val="7D2A7D45"/>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D6F94-5FCB-4600-BBA1-EE9B4495CF18}">
  <ds:schemaRefs/>
</ds:datastoreItem>
</file>

<file path=docProps/app.xml><?xml version="1.0" encoding="utf-8"?>
<Properties xmlns="http://schemas.openxmlformats.org/officeDocument/2006/extended-properties" xmlns:vt="http://schemas.openxmlformats.org/officeDocument/2006/docPropsVTypes">
  <Template>Normal</Template>
  <Pages>4</Pages>
  <Words>1034</Words>
  <Characters>1114</Characters>
  <Lines>8</Lines>
  <Paragraphs>2</Paragraphs>
  <TotalTime>1</TotalTime>
  <ScaleCrop>false</ScaleCrop>
  <LinksUpToDate>false</LinksUpToDate>
  <CharactersWithSpaces>1162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2020-12-31T06:32:00Z</dcterms:created>
  <dc:creator>孙长娟</dc:creator>
  <cp:lastModifiedBy>五七</cp:lastModifiedBy>
  <dcterms:modified xsi:type="dcterms:W3CDTF">2023-11-27T06:11:18Z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AEE5E508E0DE40B1BD16AD2A9FF8FC45</vt:lpwstr>
  </property>
</Properties>
</file>