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bookmarkStart w:id="3" w:name="_GoBack"/>
      <w:bookmarkStart w:id="0" w:name="_Toc373325788"/>
      <w:bookmarkStart w:id="1" w:name="_Toc373324564"/>
      <w:bookmarkStart w:id="2" w:name="_Toc424548475"/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3416935" cy="2286635"/>
            <wp:effectExtent l="0" t="0" r="0" b="0"/>
            <wp:docPr id="2" name="图片 2" descr="0970b3649042f54e03ee2ed02508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970b3649042f54e03ee2ed02508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6935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971550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76.5pt;height:0.3pt;width:415.15pt;z-index:-251655168;mso-width-relative:page;mso-height-relative:page;" filled="f" stroked="t" coordsize="21600,21600" o:gfxdata="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X8&#10;5bLUAAAACQEAAA8AAAAAAAAAAQAgAAAAIgAAAGRycy9kb3ducmV2LnhtbFBLAQIUABQAAAAIAIdO&#10;4kBptR0R7gEAALUDAAAOAAAAAAAAAAEAIAAAACMBAABkcnMvZTJvRG9jLnhtbFBLBQYAAAAABgAG&#10;AFkBAACD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140970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LS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2552通用型冷水机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11.1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FQ/tmLXAAAACgEAAA8AAAAAAAAAAQAgAAAAIgAAAGRycy9kb3ducmV2&#10;LnhtbFBLAQIUABQAAAAIAIdO4kAifS+2NgIAAGUEAAAOAAAAAAAAAAEAIAAAACY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LS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-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2552通用型冷水机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bookmarkEnd w:id="0"/>
      <w:bookmarkEnd w:id="1"/>
      <w:bookmarkEnd w:id="2"/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通用型循环冷却水机也叫冷水机，一体式机型设计，不需要冷水塔的风冷式循环装置，也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是专为高品质分析仪器需求而设计的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能提供恒温、恒流、恒压的冷却水设备，广泛应用于实验室精密仪器和实验需要冷源的领域。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 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人性化设计：安装、调试方便便携，用户操作更轻松；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中型通用循环冷却水机采用顶出风设计，换热效果好；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一体式机型设计，种类齐全，规格繁多，可供用户选择；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小型通用循环冷却水机采用前进风设计，方便清洁与维护；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缺水保护、温度保护、水压保护及过热过流保护等多重安全保护；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多种通讯接口（RS232/RS485/USB）可选配，满足不同的客户需求；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整机可实现多种模拟量（0-10V或者4-20mA）和开关量的输入和输出；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达到对冷水机的远程控制、状态查询和冷水机对外部其它元器件的控制；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冷水机的主水路冷却激光器，副水路冷却光学部分，双泵双温双重控制；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具有报警提醒功能，报警时灯光和声音同时提醒，确保外部设备的安全；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标配不锈钢水箱、不锈钢水泵、PPR或PU管道可实现纯水或超纯水的循环。</w:t>
      </w:r>
    </w:p>
    <w:p>
      <w:pPr>
        <w:widowControl/>
        <w:shd w:val="clear" w:color="auto" w:fill="FFFFFF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1"/>
        <w:tblW w:w="82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4"/>
        <w:gridCol w:w="2805"/>
        <w:gridCol w:w="3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HLS-2552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1039007001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机型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中型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220V/50Hz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制冷功率W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冷媒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R22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冷冻能力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5200w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压缩机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转子压缩机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输入功率Kw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制冷剂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R22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控制方式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冷凝器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罩极风机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风量m²/h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蒸发器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不锈钢盘管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水箱容积L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流量m²/h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温控系统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控温类型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启停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温度范围℃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5-35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温度精度℃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温度显示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液晶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水泵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离心泵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功率W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泵压力bar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额定扬程m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泵流量L/min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进出水管径mm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DN15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整机功率W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外壳材质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Q235喷塑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仪器尺寸mm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530x710x960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包装尺寸mm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600x780x1140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仪器净重kg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仪器毛重kg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103</w:t>
            </w:r>
          </w:p>
        </w:tc>
      </w:tr>
    </w:tbl>
    <w:p>
      <w:pPr>
        <w:widowControl/>
        <w:shd w:val="clear" w:color="auto" w:fill="FFFFFF"/>
        <w:spacing w:line="360" w:lineRule="auto"/>
        <w:ind w:firstLine="480" w:firstLineChars="200"/>
        <w:jc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</w:p>
    <w:p>
      <w:pPr>
        <w:widowControl/>
        <w:shd w:val="clear" w:color="auto" w:fill="FFFFFF"/>
        <w:spacing w:line="360" w:lineRule="auto"/>
        <w:ind w:firstLine="960" w:firstLineChars="400"/>
        <w:jc w:val="left"/>
        <w:textAlignment w:val="center"/>
        <w:rPr>
          <w:rFonts w:ascii="宋体" w:hAnsi="宋体" w:cs="宋体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7F499F"/>
    <w:multiLevelType w:val="singleLevel"/>
    <w:tmpl w:val="EA7F499F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0DD2EF2"/>
    <w:multiLevelType w:val="singleLevel"/>
    <w:tmpl w:val="60DD2EF2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12764"/>
    <w:rsid w:val="0002414F"/>
    <w:rsid w:val="00044054"/>
    <w:rsid w:val="00084F4D"/>
    <w:rsid w:val="00091A92"/>
    <w:rsid w:val="000A30B6"/>
    <w:rsid w:val="000C348E"/>
    <w:rsid w:val="000C75E3"/>
    <w:rsid w:val="000F0EE7"/>
    <w:rsid w:val="001C2F0D"/>
    <w:rsid w:val="001E3E92"/>
    <w:rsid w:val="0020067A"/>
    <w:rsid w:val="00227827"/>
    <w:rsid w:val="00262F28"/>
    <w:rsid w:val="002B6FFF"/>
    <w:rsid w:val="002C777E"/>
    <w:rsid w:val="002F2DF2"/>
    <w:rsid w:val="002F500E"/>
    <w:rsid w:val="002F74BD"/>
    <w:rsid w:val="0033357C"/>
    <w:rsid w:val="00343CBD"/>
    <w:rsid w:val="003775A9"/>
    <w:rsid w:val="003C353A"/>
    <w:rsid w:val="003C7408"/>
    <w:rsid w:val="003D498D"/>
    <w:rsid w:val="00432854"/>
    <w:rsid w:val="004A2EE0"/>
    <w:rsid w:val="004E7E09"/>
    <w:rsid w:val="00533D6B"/>
    <w:rsid w:val="00535C95"/>
    <w:rsid w:val="0055369C"/>
    <w:rsid w:val="00556089"/>
    <w:rsid w:val="0056688B"/>
    <w:rsid w:val="00580C1D"/>
    <w:rsid w:val="00596893"/>
    <w:rsid w:val="005A5BBC"/>
    <w:rsid w:val="006665FA"/>
    <w:rsid w:val="0069114D"/>
    <w:rsid w:val="006D0329"/>
    <w:rsid w:val="00741072"/>
    <w:rsid w:val="007650E0"/>
    <w:rsid w:val="007A51F4"/>
    <w:rsid w:val="00854961"/>
    <w:rsid w:val="008A0450"/>
    <w:rsid w:val="008B2ECB"/>
    <w:rsid w:val="008C70CA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13D93"/>
    <w:rsid w:val="00C47428"/>
    <w:rsid w:val="00C83139"/>
    <w:rsid w:val="00C8734E"/>
    <w:rsid w:val="00CA0C72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027EF"/>
    <w:rsid w:val="00FE197F"/>
    <w:rsid w:val="00FE4998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0B1B358D"/>
    <w:rsid w:val="10C02CE0"/>
    <w:rsid w:val="10E60B82"/>
    <w:rsid w:val="11385EB2"/>
    <w:rsid w:val="117D1E52"/>
    <w:rsid w:val="11B80688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DE275D5"/>
    <w:rsid w:val="1E486378"/>
    <w:rsid w:val="1F995798"/>
    <w:rsid w:val="2159429D"/>
    <w:rsid w:val="216A23E2"/>
    <w:rsid w:val="21C226FE"/>
    <w:rsid w:val="22E601DB"/>
    <w:rsid w:val="23243285"/>
    <w:rsid w:val="23CC27ED"/>
    <w:rsid w:val="241D3C4F"/>
    <w:rsid w:val="246A0583"/>
    <w:rsid w:val="24AE6CFC"/>
    <w:rsid w:val="26CE58C6"/>
    <w:rsid w:val="28DF26F1"/>
    <w:rsid w:val="295A600F"/>
    <w:rsid w:val="2A602115"/>
    <w:rsid w:val="2A6E2E48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4872DA"/>
    <w:rsid w:val="35B92EB0"/>
    <w:rsid w:val="36585CBC"/>
    <w:rsid w:val="36D26F2D"/>
    <w:rsid w:val="36E10A24"/>
    <w:rsid w:val="3A045A6B"/>
    <w:rsid w:val="3A493D83"/>
    <w:rsid w:val="3A542ACC"/>
    <w:rsid w:val="3ABF1760"/>
    <w:rsid w:val="3C5E63A4"/>
    <w:rsid w:val="3C760175"/>
    <w:rsid w:val="3D4730E7"/>
    <w:rsid w:val="3DA6127B"/>
    <w:rsid w:val="3DEB6E30"/>
    <w:rsid w:val="3E2B5E06"/>
    <w:rsid w:val="40764144"/>
    <w:rsid w:val="410B44C7"/>
    <w:rsid w:val="42E06A81"/>
    <w:rsid w:val="43EA5F2F"/>
    <w:rsid w:val="442711AA"/>
    <w:rsid w:val="45432D82"/>
    <w:rsid w:val="45E369C8"/>
    <w:rsid w:val="47336CBE"/>
    <w:rsid w:val="498B526A"/>
    <w:rsid w:val="49B83399"/>
    <w:rsid w:val="49DC5C54"/>
    <w:rsid w:val="4A527F2C"/>
    <w:rsid w:val="4A6E6488"/>
    <w:rsid w:val="4AA4627F"/>
    <w:rsid w:val="4ADC76DB"/>
    <w:rsid w:val="4BDF21D3"/>
    <w:rsid w:val="4CA81950"/>
    <w:rsid w:val="4D4E77F2"/>
    <w:rsid w:val="4E931B10"/>
    <w:rsid w:val="4FD73045"/>
    <w:rsid w:val="51BA3F63"/>
    <w:rsid w:val="51C771E3"/>
    <w:rsid w:val="51F9487C"/>
    <w:rsid w:val="52EE746C"/>
    <w:rsid w:val="5452446D"/>
    <w:rsid w:val="54D77948"/>
    <w:rsid w:val="563C7D3B"/>
    <w:rsid w:val="567A4548"/>
    <w:rsid w:val="576F688D"/>
    <w:rsid w:val="5826783E"/>
    <w:rsid w:val="58926505"/>
    <w:rsid w:val="58C6092D"/>
    <w:rsid w:val="58F34817"/>
    <w:rsid w:val="591C6583"/>
    <w:rsid w:val="594915A1"/>
    <w:rsid w:val="594D1214"/>
    <w:rsid w:val="59AB3574"/>
    <w:rsid w:val="5BDA755D"/>
    <w:rsid w:val="5C4767F4"/>
    <w:rsid w:val="5DDC6E97"/>
    <w:rsid w:val="607225C9"/>
    <w:rsid w:val="608B6872"/>
    <w:rsid w:val="61207479"/>
    <w:rsid w:val="61FA2450"/>
    <w:rsid w:val="624F31B6"/>
    <w:rsid w:val="626F460D"/>
    <w:rsid w:val="62737F03"/>
    <w:rsid w:val="62BD7680"/>
    <w:rsid w:val="63B80222"/>
    <w:rsid w:val="64A41741"/>
    <w:rsid w:val="64BB3B0A"/>
    <w:rsid w:val="65173864"/>
    <w:rsid w:val="65905A33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C7B71EC"/>
    <w:rsid w:val="6DFB560B"/>
    <w:rsid w:val="6F17421F"/>
    <w:rsid w:val="6F7B3153"/>
    <w:rsid w:val="6F975B11"/>
    <w:rsid w:val="71E561F0"/>
    <w:rsid w:val="73587C07"/>
    <w:rsid w:val="737F1A45"/>
    <w:rsid w:val="73974732"/>
    <w:rsid w:val="745E206F"/>
    <w:rsid w:val="74A64C8E"/>
    <w:rsid w:val="75EA64FF"/>
    <w:rsid w:val="766248BF"/>
    <w:rsid w:val="76E353C5"/>
    <w:rsid w:val="770B714F"/>
    <w:rsid w:val="77C15694"/>
    <w:rsid w:val="77E93F1D"/>
    <w:rsid w:val="78323E75"/>
    <w:rsid w:val="78F84331"/>
    <w:rsid w:val="79FB6B36"/>
    <w:rsid w:val="7A61311F"/>
    <w:rsid w:val="7A664B08"/>
    <w:rsid w:val="7AA2317C"/>
    <w:rsid w:val="7B7C11B0"/>
    <w:rsid w:val="7B965710"/>
    <w:rsid w:val="7CAD3559"/>
    <w:rsid w:val="7D806002"/>
    <w:rsid w:val="7D9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22">
    <w:name w:val="font21"/>
    <w:basedOn w:val="1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3">
    <w:name w:val="font51"/>
    <w:basedOn w:val="1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4B34D5-6E8B-4081-B18D-180F7CEB57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605</Words>
  <Characters>732</Characters>
  <Lines>3</Lines>
  <Paragraphs>1</Paragraphs>
  <TotalTime>0</TotalTime>
  <ScaleCrop>false</ScaleCrop>
  <LinksUpToDate>false</LinksUpToDate>
  <CharactersWithSpaces>733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2020-12-31T00:49:00Z</dcterms:created>
  <dc:creator>孙长娟</dc:creator>
  <cp:lastModifiedBy>五七</cp:lastModifiedBy>
  <dcterms:modified xsi:type="dcterms:W3CDTF">2024-02-27T07:42:00Z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RubyTemplateID" linkTarget="0">
    <vt:lpwstr>6</vt:lpwstr>
  </property>
  <property fmtid="{D5CDD505-2E9C-101B-9397-08002B2CF9AE}" pid="4" name="ICV">
    <vt:lpwstr>CD1D60228F214584A22A6A44B16BDBA5_12</vt:lpwstr>
  </property>
</Properties>
</file>