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0A231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color w:val="FFFFFF" w:themeColor="background1"/>
          <w:shd w:val="clear" w:color="auto" w:fill="FFFFFF" w:themeFill="background1"/>
          <w14:textFill>
            <w14:noFill/>
          </w14:textFill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2781300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BEB2F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Vortex-1A旋涡混匀仪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75pt;margin-top:219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TX6H3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6BBEB2F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Vortex-1A旋涡混匀仪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FFFFFF" w:themeColor="background1"/>
          <w:shd w:val="clear" w:color="auto" w:fill="FFFFFF" w:themeFill="background1"/>
          <w14:textFill>
            <w14:noFill/>
          </w14:textFill>
        </w:rPr>
        <w:drawing>
          <wp:inline distT="0" distB="0" distL="114300" distR="114300">
            <wp:extent cx="2709545" cy="2716530"/>
            <wp:effectExtent l="0" t="0" r="14605" b="7620"/>
            <wp:docPr id="1" name="图片 1" descr="3e00cf572014acbf8a4ba058b658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00cf572014acbf8a4ba058b6585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9545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F3F71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69.75pt;height:0.3pt;width:415.15pt;z-index:-251656192;mso-width-relative:page;mso-height-relative:page;" filled="f" stroked="t" coordsize="21600,21600" o:gfxdata="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ILnaA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CDDE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旋涡混匀仪具有结构简单可靠，仪器体积小，耗电省，噪音低等特点，广泛应用于生物化学，基因工程，医学等实验需求。对液液、液固、固固（粉末）混合，它能将所需混合的任何液体、粉末以高速旋涡式快速混合，混合速度快、均匀、彻底。</w:t>
      </w:r>
    </w:p>
    <w:p w14:paraId="39DB9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7C15D89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固定速度2800RPM。</w:t>
      </w:r>
    </w:p>
    <w:p w14:paraId="78C57AD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偏心球轴设计，震动头安装方便。</w:t>
      </w:r>
    </w:p>
    <w:p w14:paraId="0DA8E76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柔软硅胶脚垫，防止仪器在高速震动时移动，外形小巧，防震，适合高速工作。</w:t>
      </w:r>
    </w:p>
    <w:p w14:paraId="24FC5EE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体积小，耗电省，噪音低。</w:t>
      </w:r>
    </w:p>
    <w:p w14:paraId="3700293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机体均采用增强型工程塑料成型技术，机体无油漆喷涂，耐酸碱，耐碰撞</w:t>
      </w:r>
    </w:p>
    <w:p w14:paraId="55F590B8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工作台面全部为耐腐、耐磨、安全的TPU材料，改变原海绵台面易破损的特点。</w:t>
      </w:r>
    </w:p>
    <w:p w14:paraId="0238EA54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仪器集成了连续，点震，连续，调速等功能，为实验提供了快速的操作平台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57EB42B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2A70CA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="2370" w:tblpY="24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F59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145DD6BC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476F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Vortex-1A</w:t>
            </w:r>
          </w:p>
        </w:tc>
      </w:tr>
      <w:tr w14:paraId="2C6E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0CA1521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5F0C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1001014001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 w14:paraId="69F08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4EABE0C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电压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7A63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200~240V/100~120V（选配）</w:t>
            </w:r>
          </w:p>
        </w:tc>
      </w:tr>
      <w:tr w14:paraId="4654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7A5802B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595B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60Hz</w:t>
            </w:r>
          </w:p>
        </w:tc>
      </w:tr>
      <w:tr w14:paraId="4CF1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4D91D2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震荡方式</w:t>
            </w:r>
          </w:p>
        </w:tc>
        <w:tc>
          <w:tcPr>
            <w:tcW w:w="4261" w:type="dxa"/>
            <w:vAlign w:val="center"/>
          </w:tcPr>
          <w:p w14:paraId="7938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圆周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运动</w:t>
            </w:r>
          </w:p>
        </w:tc>
      </w:tr>
      <w:tr w14:paraId="62EEE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71E798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周转直径</w:t>
            </w:r>
          </w:p>
        </w:tc>
        <w:tc>
          <w:tcPr>
            <w:tcW w:w="4261" w:type="dxa"/>
            <w:vAlign w:val="center"/>
          </w:tcPr>
          <w:p w14:paraId="6BE6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4mm</w:t>
            </w:r>
          </w:p>
        </w:tc>
      </w:tr>
      <w:tr w14:paraId="08A6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36D6EA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电极类型</w:t>
            </w:r>
          </w:p>
        </w:tc>
        <w:tc>
          <w:tcPr>
            <w:tcW w:w="4261" w:type="dxa"/>
            <w:vAlign w:val="center"/>
          </w:tcPr>
          <w:p w14:paraId="4AFB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罩极电机</w:t>
            </w:r>
          </w:p>
        </w:tc>
      </w:tr>
      <w:tr w14:paraId="4B68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5E48B43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电机输入功率</w:t>
            </w:r>
          </w:p>
        </w:tc>
        <w:tc>
          <w:tcPr>
            <w:tcW w:w="4261" w:type="dxa"/>
            <w:vAlign w:val="center"/>
          </w:tcPr>
          <w:p w14:paraId="107B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60w</w:t>
            </w:r>
          </w:p>
        </w:tc>
      </w:tr>
      <w:tr w14:paraId="5C33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C3137A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电机输出功率</w:t>
            </w:r>
          </w:p>
        </w:tc>
        <w:tc>
          <w:tcPr>
            <w:tcW w:w="4261" w:type="dxa"/>
            <w:vAlign w:val="center"/>
          </w:tcPr>
          <w:p w14:paraId="693B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11w</w:t>
            </w:r>
          </w:p>
        </w:tc>
      </w:tr>
      <w:tr w14:paraId="1F3A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2EBD6EC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261" w:type="dxa"/>
            <w:vAlign w:val="center"/>
          </w:tcPr>
          <w:p w14:paraId="1F0F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2800rpm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（固定）</w:t>
            </w:r>
          </w:p>
        </w:tc>
      </w:tr>
      <w:tr w14:paraId="250B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D2A2F1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4261" w:type="dxa"/>
            <w:vAlign w:val="center"/>
          </w:tcPr>
          <w:p w14:paraId="1040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 w14:paraId="6B23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9E2390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运行方式</w:t>
            </w:r>
          </w:p>
        </w:tc>
        <w:tc>
          <w:tcPr>
            <w:tcW w:w="4261" w:type="dxa"/>
            <w:vAlign w:val="center"/>
          </w:tcPr>
          <w:p w14:paraId="7F28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点动/连续运转</w:t>
            </w:r>
          </w:p>
        </w:tc>
      </w:tr>
      <w:tr w14:paraId="6E18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46D17F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底座材质</w:t>
            </w:r>
          </w:p>
        </w:tc>
        <w:tc>
          <w:tcPr>
            <w:tcW w:w="4261" w:type="dxa"/>
            <w:vAlign w:val="center"/>
          </w:tcPr>
          <w:p w14:paraId="599F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锌合金</w:t>
            </w:r>
          </w:p>
        </w:tc>
      </w:tr>
      <w:tr w14:paraId="6075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79F0C0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</w:t>
            </w:r>
          </w:p>
        </w:tc>
        <w:tc>
          <w:tcPr>
            <w:tcW w:w="4261" w:type="dxa"/>
            <w:vAlign w:val="center"/>
          </w:tcPr>
          <w:p w14:paraId="1596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5-40℃</w:t>
            </w:r>
          </w:p>
        </w:tc>
      </w:tr>
      <w:tr w14:paraId="056F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5F998E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允许相对温度</w:t>
            </w:r>
          </w:p>
        </w:tc>
        <w:tc>
          <w:tcPr>
            <w:tcW w:w="4261" w:type="dxa"/>
            <w:vAlign w:val="center"/>
          </w:tcPr>
          <w:p w14:paraId="6102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80%</w:t>
            </w:r>
          </w:p>
        </w:tc>
      </w:tr>
      <w:tr w14:paraId="2EE6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ACD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</w:t>
            </w:r>
          </w:p>
        </w:tc>
        <w:tc>
          <w:tcPr>
            <w:tcW w:w="4261" w:type="dxa"/>
            <w:vAlign w:val="center"/>
          </w:tcPr>
          <w:p w14:paraId="1D92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165*130*140mm</w:t>
            </w:r>
          </w:p>
        </w:tc>
      </w:tr>
      <w:tr w14:paraId="3517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2C4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261" w:type="dxa"/>
            <w:vAlign w:val="center"/>
          </w:tcPr>
          <w:p w14:paraId="72B8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235*195*195mm</w:t>
            </w:r>
          </w:p>
        </w:tc>
      </w:tr>
      <w:tr w14:paraId="758E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F7D2A9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量</w:t>
            </w:r>
          </w:p>
        </w:tc>
        <w:tc>
          <w:tcPr>
            <w:tcW w:w="4261" w:type="dxa"/>
            <w:vAlign w:val="center"/>
          </w:tcPr>
          <w:p w14:paraId="6699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3.6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16323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9FA0C5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vAlign w:val="center"/>
          </w:tcPr>
          <w:p w14:paraId="3626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4kg</w:t>
            </w:r>
          </w:p>
        </w:tc>
      </w:tr>
    </w:tbl>
    <w:p w14:paraId="4178629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</w:pPr>
    </w:p>
    <w:p w14:paraId="7018B374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可选配件</w:t>
      </w:r>
    </w:p>
    <w:p w14:paraId="7D3C641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0" w:name="_GoBack"/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4378325" cy="5071110"/>
            <wp:effectExtent l="0" t="0" r="3175" b="15240"/>
            <wp:docPr id="10" name="图片 10" descr="4332ca4c9906952b6dd4aaabe6726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332ca4c9906952b6dd4aaabe67267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8325" cy="507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1"/>
        <w:gridCol w:w="5311"/>
      </w:tblGrid>
      <w:tr w14:paraId="2575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266B7662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旋紧式标准头</w:t>
            </w:r>
          </w:p>
        </w:tc>
        <w:tc>
          <w:tcPr>
            <w:tcW w:w="5311" w:type="dxa"/>
            <w:vAlign w:val="center"/>
          </w:tcPr>
          <w:p w14:paraId="0C2BB24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用于直径小于30mm的试管和小容器</w:t>
            </w:r>
          </w:p>
        </w:tc>
      </w:tr>
      <w:tr w14:paraId="445F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4C2FAE0D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手持撑杆</w:t>
            </w:r>
          </w:p>
        </w:tc>
        <w:tc>
          <w:tcPr>
            <w:tcW w:w="5311" w:type="dxa"/>
            <w:vAlign w:val="center"/>
          </w:tcPr>
          <w:p w14:paraId="6DB7528C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手持支撑杆，与试管适配器配用</w:t>
            </w:r>
          </w:p>
        </w:tc>
      </w:tr>
      <w:tr w14:paraId="63EB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25E46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（φ100mm）</w:t>
            </w:r>
          </w:p>
          <w:p w14:paraId="143FA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1" w:type="dxa"/>
            <w:vAlign w:val="center"/>
          </w:tcPr>
          <w:p w14:paraId="0D70F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100mm圆形平板支架，与试管适配器、垫片配用。</w:t>
            </w:r>
          </w:p>
          <w:p w14:paraId="119FD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5F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211" w:type="dxa"/>
            <w:vAlign w:val="center"/>
          </w:tcPr>
          <w:p w14:paraId="56AFD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</w:t>
            </w:r>
          </w:p>
          <w:p w14:paraId="4EC6C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1" w:type="dxa"/>
            <w:vAlign w:val="center"/>
          </w:tcPr>
          <w:p w14:paraId="585F9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平板垫片，与φ100通用圆头连用，用于直径小于99mm试管或小容器。</w:t>
            </w:r>
          </w:p>
          <w:p w14:paraId="15EC6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3C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211" w:type="dxa"/>
            <w:vAlign w:val="center"/>
          </w:tcPr>
          <w:p w14:paraId="5DCC5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紧锁帽</w:t>
            </w:r>
          </w:p>
        </w:tc>
        <w:tc>
          <w:tcPr>
            <w:tcW w:w="5311" w:type="dxa"/>
            <w:vAlign w:val="center"/>
          </w:tcPr>
          <w:p w14:paraId="64004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52mm/32mm，适配于通用圆盘</w:t>
            </w:r>
          </w:p>
        </w:tc>
      </w:tr>
      <w:tr w14:paraId="3E0F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32F5B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12孔1.5或2ml试管适配器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1AD8D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外径98.5、高32、孔径9mm，1.5或2ml试管</w:t>
            </w:r>
          </w:p>
        </w:tc>
      </w:tr>
      <w:tr w14:paraId="7C29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51964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8孔10ml或15ml试管适配器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27B28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外径98.5、高52、孔径14mm，10或15ml试管</w:t>
            </w:r>
          </w:p>
        </w:tc>
      </w:tr>
      <w:tr w14:paraId="6113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19CBB7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4A3A6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外径98.5、高32、孔径11mm，5ml试管</w:t>
            </w:r>
          </w:p>
        </w:tc>
      </w:tr>
      <w:tr w14:paraId="5B60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03B9A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24孔0.5ml试管适配器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2DC28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外径98.5、高32、孔径6.5mm，0.5ml试管</w:t>
            </w:r>
          </w:p>
        </w:tc>
      </w:tr>
      <w:tr w14:paraId="39C6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64F9B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48孔0.2ml试管适配器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4A3E92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外径98.5、高32、孔径5mm，0.2ml试管</w:t>
            </w:r>
          </w:p>
        </w:tc>
      </w:tr>
    </w:tbl>
    <w:p w14:paraId="65AA1B3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29B8A7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5、装箱清单</w:t>
      </w:r>
    </w:p>
    <w:tbl>
      <w:tblPr>
        <w:tblStyle w:val="12"/>
        <w:tblW w:w="4999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6042"/>
      </w:tblGrid>
      <w:tr w14:paraId="065017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53F704C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6B84B2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</w:tr>
      <w:tr w14:paraId="18F6BE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5BE0B6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07FCBD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</w:tr>
      <w:tr w14:paraId="3CACA4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7EEE17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617785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</w:tr>
      <w:tr w14:paraId="489B28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7FCF88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6782CB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保修卡</w:t>
            </w:r>
          </w:p>
        </w:tc>
      </w:tr>
      <w:tr w14:paraId="0EE0C5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36C6AF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7A9D5E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</w:t>
            </w:r>
          </w:p>
        </w:tc>
      </w:tr>
      <w:tr w14:paraId="072FED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4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5B3E78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3545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B25A80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标准头</w:t>
            </w:r>
          </w:p>
        </w:tc>
      </w:tr>
    </w:tbl>
    <w:p w14:paraId="21BD59F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 w14:paraId="2B5F66D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6D141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73AB111B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1829D47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E4250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8C17E9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E5102B5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493E3BF2">
    <w:pPr>
      <w:pStyle w:val="9"/>
      <w:jc w:val="both"/>
    </w:pPr>
  </w:p>
  <w:p w14:paraId="04151250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05EBB6"/>
    <w:multiLevelType w:val="singleLevel"/>
    <w:tmpl w:val="6305EBB6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77FFD47"/>
    <w:multiLevelType w:val="singleLevel"/>
    <w:tmpl w:val="677FF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E3B11"/>
    <w:rsid w:val="017212D3"/>
    <w:rsid w:val="02040093"/>
    <w:rsid w:val="020F1DB3"/>
    <w:rsid w:val="02AA71DB"/>
    <w:rsid w:val="02D933F4"/>
    <w:rsid w:val="02F87F3E"/>
    <w:rsid w:val="03F258F4"/>
    <w:rsid w:val="041E51FA"/>
    <w:rsid w:val="04E918A9"/>
    <w:rsid w:val="0692734F"/>
    <w:rsid w:val="07553E41"/>
    <w:rsid w:val="091F1204"/>
    <w:rsid w:val="0A184A29"/>
    <w:rsid w:val="0A366F57"/>
    <w:rsid w:val="0A5C128C"/>
    <w:rsid w:val="0A965B96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8BE0043"/>
    <w:rsid w:val="1976192B"/>
    <w:rsid w:val="1A4C7833"/>
    <w:rsid w:val="1AB80B3F"/>
    <w:rsid w:val="1B871C86"/>
    <w:rsid w:val="1C4A28F1"/>
    <w:rsid w:val="1C8D4EFF"/>
    <w:rsid w:val="1E486378"/>
    <w:rsid w:val="1F995798"/>
    <w:rsid w:val="20982361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AB5CF5"/>
    <w:rsid w:val="2BE36FED"/>
    <w:rsid w:val="2C2B4AD0"/>
    <w:rsid w:val="2C936415"/>
    <w:rsid w:val="2CBC35B2"/>
    <w:rsid w:val="2D270418"/>
    <w:rsid w:val="2D9E504D"/>
    <w:rsid w:val="2DBB4423"/>
    <w:rsid w:val="2E5E5B1C"/>
    <w:rsid w:val="2F625077"/>
    <w:rsid w:val="2F6B4CA2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A8645C"/>
    <w:rsid w:val="43EA5F2F"/>
    <w:rsid w:val="442711AA"/>
    <w:rsid w:val="492E2C79"/>
    <w:rsid w:val="498B526A"/>
    <w:rsid w:val="4A527F2C"/>
    <w:rsid w:val="4AA4627F"/>
    <w:rsid w:val="4AA67ABB"/>
    <w:rsid w:val="4ADC76DB"/>
    <w:rsid w:val="4CA81950"/>
    <w:rsid w:val="4CC70DE7"/>
    <w:rsid w:val="4D4E77F2"/>
    <w:rsid w:val="4E931B10"/>
    <w:rsid w:val="4FD73045"/>
    <w:rsid w:val="51C771E3"/>
    <w:rsid w:val="51F9487C"/>
    <w:rsid w:val="528D57B2"/>
    <w:rsid w:val="52EE746C"/>
    <w:rsid w:val="542B569B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60411D"/>
    <w:rsid w:val="59AB3574"/>
    <w:rsid w:val="5BDA755D"/>
    <w:rsid w:val="5C425CFC"/>
    <w:rsid w:val="5DDC6E97"/>
    <w:rsid w:val="607225C9"/>
    <w:rsid w:val="608B6872"/>
    <w:rsid w:val="61876E48"/>
    <w:rsid w:val="61D10792"/>
    <w:rsid w:val="61FA2450"/>
    <w:rsid w:val="624F31B6"/>
    <w:rsid w:val="626F460D"/>
    <w:rsid w:val="62737F03"/>
    <w:rsid w:val="629A2E79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311DA0"/>
    <w:rsid w:val="6DFB560B"/>
    <w:rsid w:val="6F17421F"/>
    <w:rsid w:val="6F7B3153"/>
    <w:rsid w:val="6F975B11"/>
    <w:rsid w:val="716047A2"/>
    <w:rsid w:val="71E561F0"/>
    <w:rsid w:val="7258507C"/>
    <w:rsid w:val="72C70542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EB46F6"/>
    <w:rsid w:val="79FB6B36"/>
    <w:rsid w:val="7A02249D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439</Words>
  <Characters>533</Characters>
  <Lines>7</Lines>
  <Paragraphs>2</Paragraphs>
  <TotalTime>0</TotalTime>
  <ScaleCrop>false</ScaleCrop>
  <LinksUpToDate>false</LinksUpToDate>
  <CharactersWithSpaces>533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2026-06-11T07:34:40Z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8FEE5E4663BC43B6945D1AACA1C15291_12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